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B474" w14:textId="14D398BA" w:rsidR="00A741DA" w:rsidRDefault="00C41875" w:rsidP="00C51874">
      <w:pPr>
        <w:spacing w:after="300" w:line="570" w:lineRule="atLeast"/>
        <w:textAlignment w:val="baseline"/>
        <w:outlineLvl w:val="0"/>
        <w:rPr>
          <w:rFonts w:ascii="Georgia" w:eastAsia="Times New Roman" w:hAnsi="Georgia" w:cs="Times New Roman"/>
          <w:b/>
          <w:bCs/>
          <w:kern w:val="36"/>
          <w:sz w:val="19"/>
          <w:szCs w:val="19"/>
          <w:lang w:eastAsia="hu-HU"/>
        </w:rPr>
      </w:pPr>
      <w:r>
        <w:rPr>
          <w:rFonts w:ascii="Georgia" w:eastAsia="Times New Roman" w:hAnsi="Georgia" w:cs="Times New Roman"/>
          <w:b/>
          <w:bCs/>
          <w:kern w:val="36"/>
          <w:sz w:val="19"/>
          <w:szCs w:val="19"/>
          <w:lang w:eastAsia="hu-HU"/>
        </w:rPr>
        <w:t xml:space="preserve">11. napirendi pont melléklete: </w:t>
      </w:r>
      <w:r w:rsidR="00C51874" w:rsidRPr="00C51874">
        <w:rPr>
          <w:rFonts w:ascii="Georgia" w:eastAsia="Times New Roman" w:hAnsi="Georgia" w:cs="Times New Roman"/>
          <w:b/>
          <w:bCs/>
          <w:kern w:val="36"/>
          <w:sz w:val="19"/>
          <w:szCs w:val="19"/>
          <w:lang w:eastAsia="hu-HU"/>
        </w:rPr>
        <w:t>Közlemény építési telkek kedvezményes értékesítéséről</w:t>
      </w:r>
    </w:p>
    <w:p w14:paraId="52766FBD" w14:textId="77777777" w:rsidR="00A741DA" w:rsidRPr="00C51874" w:rsidRDefault="00A741DA" w:rsidP="00C51874">
      <w:pPr>
        <w:spacing w:after="300" w:line="570" w:lineRule="atLeast"/>
        <w:textAlignment w:val="baseline"/>
        <w:outlineLvl w:val="0"/>
        <w:rPr>
          <w:rFonts w:ascii="Georgia" w:eastAsia="Times New Roman" w:hAnsi="Georgia" w:cs="Times New Roman"/>
          <w:b/>
          <w:bCs/>
          <w:kern w:val="36"/>
          <w:sz w:val="19"/>
          <w:szCs w:val="19"/>
          <w:lang w:eastAsia="hu-HU"/>
        </w:rPr>
      </w:pPr>
    </w:p>
    <w:p w14:paraId="5682735F" w14:textId="1A8B60CE" w:rsidR="00A741DA" w:rsidRPr="00C51874" w:rsidRDefault="00C51874" w:rsidP="00C51874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Tisztelt Érdeklődők!</w:t>
      </w:r>
    </w:p>
    <w:p w14:paraId="68C5DCFD" w14:textId="63E38E98" w:rsidR="00C51874" w:rsidRPr="00C51874" w:rsidRDefault="00C51874" w:rsidP="00C51874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Kardoskút Község Önkormányzata az alábbi építési telket kínálja fel az Önkormányzat tulajdonát képező építési telkek értékesítés</w:t>
      </w:r>
      <w:r w:rsidR="00D90CE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éről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szóló </w:t>
      </w:r>
      <w:r w:rsidR="00D90CE6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8</w:t>
      </w:r>
      <w:r w:rsidRPr="00C51874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/202</w:t>
      </w:r>
      <w:r w:rsidR="00D90CE6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2</w:t>
      </w:r>
      <w:r w:rsidRPr="00C51874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. (</w:t>
      </w:r>
      <w:r w:rsidR="00D90CE6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II</w:t>
      </w:r>
      <w:r w:rsidRPr="00C51874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I.</w:t>
      </w:r>
      <w:r w:rsidR="00D90CE6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>25</w:t>
      </w:r>
      <w:r w:rsidRPr="00C51874">
        <w:rPr>
          <w:rFonts w:ascii="inherit" w:eastAsia="Times New Roman" w:hAnsi="inherit" w:cs="Arial"/>
          <w:color w:val="FF0000"/>
          <w:sz w:val="19"/>
          <w:szCs w:val="19"/>
          <w:lang w:eastAsia="hu-HU"/>
        </w:rPr>
        <w:t xml:space="preserve">.)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önkormányzati rendelet </w:t>
      </w:r>
      <w:r w:rsidR="00656219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(a továbbiakban: Rendelet)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szerinti kedvezményes értékesítésre:</w:t>
      </w:r>
    </w:p>
    <w:p w14:paraId="09BBD152" w14:textId="0F47250B" w:rsidR="00C51874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I.  </w:t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 w:rsid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310 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</w:t>
      </w:r>
      <w:r w:rsidR="00B10AB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</w:t>
      </w:r>
      <w:r w:rsidR="00B10AB6" w:rsidRPr="00B10AB6">
        <w:rPr>
          <w:rFonts w:ascii="inherit" w:eastAsia="Times New Roman" w:hAnsi="inherit" w:cs="Arial"/>
          <w:b/>
          <w:bCs/>
          <w:color w:val="404040"/>
          <w:sz w:val="19"/>
          <w:szCs w:val="19"/>
          <w:lang w:eastAsia="hu-HU"/>
        </w:rPr>
        <w:t>992</w:t>
      </w:r>
      <w:r w:rsidR="00C51874" w:rsidRP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 w:rsid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 w:rsid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 w:rsidR="00030C9E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 w:rsidR="00B10AB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5" w:history="1">
        <w:r w:rsidR="00030C9E"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 w:rsidR="00030C9E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6" w:history="1">
        <w:r w:rsidR="00B10AB6"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 w:rsidR="00030C9E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109F13DB" w14:textId="7A4B0DBB" w:rsidR="00030C9E" w:rsidRDefault="00030C9E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2C5AB1F4" w14:textId="2E6995C3" w:rsidR="00D90CE6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1B9B0312" w14:textId="196CC25C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II.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311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992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 w:rsidR="00B10AB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D90CE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7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8" w:history="1">
        <w:r w:rsidR="00B10AB6"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11FFF1A7" w14:textId="77777777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23A3358E" w14:textId="24D189FB" w:rsidR="00D90CE6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472D3819" w14:textId="14E3D5D2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III.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312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992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 w:rsidR="00B10AB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 xml:space="preserve">2024. március </w:t>
      </w:r>
      <w:proofErr w:type="gramStart"/>
      <w:r w:rsidR="00B10AB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31.</w:t>
      </w:r>
      <w:r w:rsidRPr="00D90CE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.</w:t>
      </w:r>
      <w:proofErr w:type="gramEnd"/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9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10" w:history="1">
        <w:r w:rsidR="00B10AB6"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77F38039" w14:textId="77777777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15A71DC1" w14:textId="2CCDFFC2" w:rsidR="00D90CE6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34EED886" w14:textId="7F0877BB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IV.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313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992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 w:rsidRPr="00C51874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</w:t>
      </w:r>
      <w:r w:rsidR="00B10AB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11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12" w:history="1">
        <w:r w:rsidR="00B10AB6"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14EFA3D8" w14:textId="77777777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75D985CC" w14:textId="49F5586F" w:rsidR="00D90CE6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2EB778DB" w14:textId="35F76FD6" w:rsidR="00D90CE6" w:rsidRDefault="00D90CE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V.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314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 w:rsidR="00B10AB6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1240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 w:rsidR="00B10AB6"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13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14" w:history="1">
        <w:r w:rsidR="00B10AB6"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4FDF03E3" w14:textId="77777777" w:rsidR="00B10AB6" w:rsidRDefault="00B10AB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17535197" w14:textId="77777777" w:rsidR="00B10AB6" w:rsidRDefault="00B10AB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6DB0038C" w14:textId="71C19D97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VI.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324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1000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15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16" w:history="1">
        <w:r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1C165F28" w14:textId="77777777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78DDBD31" w14:textId="77777777" w:rsidR="00B10AB6" w:rsidRDefault="00B10AB6" w:rsidP="00D90CE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231C6DC4" w14:textId="3F8B7D76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VII.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325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800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17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18" w:history="1">
        <w:r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644E664D" w14:textId="77777777" w:rsidR="00D90CE6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07D1EDC3" w14:textId="77777777" w:rsidR="00D90CE6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0FC757E9" w14:textId="723D95E8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bookmarkStart w:id="0" w:name="_Hlk156557438"/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VIII.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326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800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19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20" w:history="1">
        <w:r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bookmarkEnd w:id="0"/>
    <w:p w14:paraId="1FBC243F" w14:textId="77777777" w:rsidR="00B10AB6" w:rsidRDefault="00B10AB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37951C3E" w14:textId="77777777" w:rsidR="00B10AB6" w:rsidRDefault="00B10AB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6A0DB8CB" w14:textId="5A88C5AC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IX.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327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800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21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22" w:history="1">
        <w:r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0979BA44" w14:textId="77777777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6B4749B8" w14:textId="77777777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31317C5F" w14:textId="229A751B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X. 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ingatlan-nyilvántartás szerinti azonosítója: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Kardoskút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belterület 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328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hrsz.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alapterülete: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800 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m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t>2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vertAlign w:val="superscript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Telek forgalmi értéke: 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____________________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Ft + áfa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(Áfa ügyben Anikó az illetékes)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biztosított kedvezmény mértéke: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50-</w:t>
      </w: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9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0 %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 (képviselő-testületi mérlegelés alapján)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A pályázat benyújtás határideje: </w:t>
      </w:r>
      <w:r>
        <w:rPr>
          <w:rFonts w:ascii="inherit" w:eastAsia="Times New Roman" w:hAnsi="inherit" w:cs="Arial"/>
          <w:b/>
          <w:bCs/>
          <w:color w:val="FF0000"/>
          <w:sz w:val="19"/>
          <w:szCs w:val="19"/>
          <w:bdr w:val="none" w:sz="0" w:space="0" w:color="auto" w:frame="1"/>
          <w:lang w:eastAsia="hu-HU"/>
        </w:rPr>
        <w:t>2024. március 31.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br/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 benyújtás módja: </w:t>
      </w:r>
      <w:hyperlink r:id="rId23" w:history="1">
        <w:r w:rsidRPr="00BA2A07">
          <w:rPr>
            <w:rStyle w:val="Hiperhivatkozs"/>
            <w:rFonts w:ascii="inherit" w:eastAsia="Times New Roman" w:hAnsi="inherit" w:cs="Arial"/>
            <w:sz w:val="19"/>
            <w:szCs w:val="19"/>
            <w:bdr w:val="none" w:sz="0" w:space="0" w:color="auto" w:frame="1"/>
            <w:lang w:eastAsia="hu-HU"/>
          </w:rPr>
          <w:t>polgarmester@kardoskut.hu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és </w:t>
      </w:r>
      <w:hyperlink r:id="rId24" w:history="1">
        <w:r w:rsidRPr="00184590">
          <w:rPr>
            <w:rStyle w:val="Hiperhivatkozs"/>
            <w:rFonts w:ascii="inherit" w:eastAsia="Times New Roman" w:hAnsi="inherit" w:cs="Arial"/>
            <w:sz w:val="19"/>
            <w:szCs w:val="19"/>
            <w:lang w:eastAsia="hu-HU"/>
          </w:rPr>
          <w:t>jegyzo@kardoskut.hu</w:t>
        </w:r>
      </w:hyperlink>
      <w:r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címekre együttesen</w:t>
      </w:r>
    </w:p>
    <w:p w14:paraId="4FD4C90B" w14:textId="77777777" w:rsidR="00B10AB6" w:rsidRDefault="00B10AB6" w:rsidP="00B10AB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5520C0CA" w14:textId="77777777" w:rsidR="00B10AB6" w:rsidRPr="00C51874" w:rsidRDefault="00B10AB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0559F07D" w14:textId="77777777" w:rsidR="00C51874" w:rsidRPr="00C51874" w:rsidRDefault="00C51874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Tájékoztatás</w:t>
      </w:r>
    </w:p>
    <w:p w14:paraId="666B99A4" w14:textId="77777777" w:rsidR="00C51874" w:rsidRPr="00C51874" w:rsidRDefault="00C51874" w:rsidP="00030C9E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telek értékesítésére az önkormányzat a honlapján pályázati felhívást tesz közzé. A pályázati felhívás tartalmazza a telek ingatlan-nyilvántartás szerinti azonosítóadatait, a forgalmi értékét, és a pályázat benyújtás határidejét és módját, valamint a biztosított kedvezmény mértékét.</w:t>
      </w:r>
    </w:p>
    <w:p w14:paraId="48F20530" w14:textId="486D5828" w:rsidR="00C51874" w:rsidRDefault="00C51874" w:rsidP="00030C9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pályázó a pályázatában köteles röviden ismertetni a családi körülményeit, gyermekeinek számát, jelenlegi lakóhelyét, letelepedési szándékát, továbbá bármely általa fontosnak ítélt körülményt. Köteles továbbá megjelölni a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telefonszámát és az e-mail címét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.</w:t>
      </w:r>
    </w:p>
    <w:p w14:paraId="25DBC356" w14:textId="77777777" w:rsidR="00D90CE6" w:rsidRPr="00C51874" w:rsidRDefault="00D90CE6" w:rsidP="00030C9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07BDEFC3" w14:textId="77777777" w:rsidR="00C51874" w:rsidRPr="00C51874" w:rsidRDefault="00C51874" w:rsidP="00030C9E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Amennyiben pályázók együttesen pályáznak (pl. házastársak, élettársak), úgy együttesen válnak jogosulttá arra a kedvezményre, amelyre bármelyikük önállóan lenne jogosult.</w:t>
      </w:r>
    </w:p>
    <w:p w14:paraId="1CA3BFD8" w14:textId="20639A96" w:rsidR="00C51874" w:rsidRDefault="00C51874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 pályázathoz a pályázónak az </w:t>
      </w:r>
      <w:r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>alábbi dokumentumokat kell mellékelnie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:</w:t>
      </w:r>
    </w:p>
    <w:p w14:paraId="282E254A" w14:textId="77777777" w:rsidR="00D90CE6" w:rsidRPr="00C51874" w:rsidRDefault="00D90CE6" w:rsidP="00C5187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</w:pPr>
    </w:p>
    <w:p w14:paraId="51037731" w14:textId="5B02690F" w:rsidR="00C51874" w:rsidRPr="00C51874" w:rsidRDefault="00C51874" w:rsidP="00D90CE6">
      <w:pPr>
        <w:numPr>
          <w:ilvl w:val="0"/>
          <w:numId w:val="1"/>
        </w:numPr>
        <w:shd w:val="clear" w:color="auto" w:fill="FFFFFF"/>
        <w:spacing w:after="105" w:line="240" w:lineRule="auto"/>
        <w:ind w:left="1440"/>
        <w:jc w:val="both"/>
        <w:textAlignment w:val="baseline"/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a pályázó nyilatkozata arról, hogy a tudomásul vette és vállalja a</w:t>
      </w:r>
      <w:r w:rsidR="00656219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 Rendelet</w:t>
      </w: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 2. §</w:t>
      </w:r>
      <w:r w:rsidR="00656219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-a</w:t>
      </w: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 szerinti beépítési </w:t>
      </w:r>
      <w:r w:rsidR="00656219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(4 éven belül) </w:t>
      </w: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és életvitelszerű használati kötelezettségeket</w:t>
      </w:r>
      <w:r w:rsidR="00656219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 (10 évig</w:t>
      </w:r>
      <w:proofErr w:type="gramStart"/>
      <w:r w:rsidR="00656219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) </w:t>
      </w: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;</w:t>
      </w:r>
      <w:proofErr w:type="gramEnd"/>
    </w:p>
    <w:p w14:paraId="0D0075B6" w14:textId="6BEEF3DC" w:rsidR="00C51874" w:rsidRPr="00C51874" w:rsidRDefault="00C51874" w:rsidP="00D90CE6">
      <w:pPr>
        <w:numPr>
          <w:ilvl w:val="0"/>
          <w:numId w:val="1"/>
        </w:numPr>
        <w:shd w:val="clear" w:color="auto" w:fill="FFFFFF"/>
        <w:spacing w:after="105" w:line="240" w:lineRule="auto"/>
        <w:ind w:left="1440"/>
        <w:jc w:val="both"/>
        <w:textAlignment w:val="baseline"/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a pályázó hozzájáruló nyilatkozata arról, hogy a</w:t>
      </w:r>
      <w:r w:rsidR="00656219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 Rendelet</w:t>
      </w: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 2. § szerinti kötelezettségek teljesítését az önkormányzat jogosult ellenőrizni, valamint nyilatkozata arról, hogy tudomásul veszi, hogy amennyiben ezen kötelezettségének nem tenne eleget úgy az a kedvezmény elveszítését eredményezi;</w:t>
      </w:r>
    </w:p>
    <w:p w14:paraId="65B07199" w14:textId="490E1D08" w:rsidR="00C51874" w:rsidRDefault="00C51874" w:rsidP="00D90CE6">
      <w:pPr>
        <w:numPr>
          <w:ilvl w:val="0"/>
          <w:numId w:val="1"/>
        </w:numPr>
        <w:shd w:val="clear" w:color="auto" w:fill="FFFFFF"/>
        <w:spacing w:after="105" w:line="240" w:lineRule="auto"/>
        <w:ind w:left="1440"/>
        <w:jc w:val="both"/>
        <w:textAlignment w:val="baseline"/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a pályázó személyi igazolványának, lakcímkártyájának és adókártyájának egyszerű másolata;</w:t>
      </w:r>
    </w:p>
    <w:p w14:paraId="3D7C9B24" w14:textId="59544F3D" w:rsidR="00656219" w:rsidRPr="00C51874" w:rsidRDefault="00656219" w:rsidP="00D90CE6">
      <w:pPr>
        <w:numPr>
          <w:ilvl w:val="0"/>
          <w:numId w:val="1"/>
        </w:numPr>
        <w:shd w:val="clear" w:color="auto" w:fill="FFFFFF"/>
        <w:spacing w:after="105" w:line="240" w:lineRule="auto"/>
        <w:ind w:left="1440"/>
        <w:jc w:val="both"/>
        <w:textAlignment w:val="baseline"/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 xml:space="preserve">a pályázó nyilatkozatát arra vonatkozóan, hogy a pályázó(k) személyes adatait a pályázattal összefüggésben kezelheti, </w:t>
      </w:r>
    </w:p>
    <w:p w14:paraId="60620A41" w14:textId="26197318" w:rsidR="00D90CE6" w:rsidRPr="00D90CE6" w:rsidRDefault="00C51874" w:rsidP="00D90CE6">
      <w:pPr>
        <w:numPr>
          <w:ilvl w:val="0"/>
          <w:numId w:val="1"/>
        </w:numPr>
        <w:shd w:val="clear" w:color="auto" w:fill="FFFFFF"/>
        <w:spacing w:after="105" w:line="240" w:lineRule="auto"/>
        <w:ind w:left="1440"/>
        <w:jc w:val="both"/>
        <w:textAlignment w:val="baseline"/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i/>
          <w:iCs/>
          <w:color w:val="404040"/>
          <w:sz w:val="19"/>
          <w:szCs w:val="19"/>
          <w:lang w:eastAsia="hu-HU"/>
        </w:rPr>
        <w:t>amennyiben a pályázó 14 éven aluli gyermekkel rendelkezik, úgy annak igazolásaként a gyermek születési anyakönyvi kivonatának másolatát.</w:t>
      </w:r>
    </w:p>
    <w:p w14:paraId="39612EB2" w14:textId="77777777" w:rsidR="00D90CE6" w:rsidRPr="00D90CE6" w:rsidRDefault="00D90CE6" w:rsidP="00D90CE6">
      <w:pPr>
        <w:shd w:val="clear" w:color="auto" w:fill="FFFFFF"/>
        <w:spacing w:after="105" w:line="240" w:lineRule="auto"/>
        <w:ind w:left="1440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</w:p>
    <w:p w14:paraId="364D6357" w14:textId="32BEE4F3" w:rsidR="00C51874" w:rsidRPr="00C51874" w:rsidRDefault="00C51874" w:rsidP="00D90CE6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lastRenderedPageBreak/>
        <w:t>A hiányosan vagy elkésetten benyújtott pályázat érvénytelen.</w:t>
      </w:r>
    </w:p>
    <w:p w14:paraId="51E8C83C" w14:textId="77777777" w:rsidR="00C51874" w:rsidRPr="00C51874" w:rsidRDefault="00C51874" w:rsidP="00D90CE6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Amennyiben Képviselő-testület szükségesnek ítéli meg, úgy a pályázót személyesen, testületi ülésen kívül meghallgatja.</w:t>
      </w:r>
    </w:p>
    <w:p w14:paraId="6A569883" w14:textId="2BEF4556" w:rsidR="00C51874" w:rsidRPr="00C51874" w:rsidRDefault="00C51874" w:rsidP="00C51874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A telkekkel kapcsolatosan további tájékoztatást </w:t>
      </w:r>
      <w:r w:rsidR="00D90CE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Varga Pál Polgármester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tud nyújtani a +36 (</w:t>
      </w:r>
      <w:r w:rsidR="00B10AB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20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) </w:t>
      </w:r>
      <w:r w:rsidR="00B10AB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972-41-82</w:t>
      </w:r>
      <w:r w:rsidR="00D90CE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telefonszámon.</w:t>
      </w:r>
    </w:p>
    <w:p w14:paraId="1725B6F4" w14:textId="5CEBA3D0" w:rsidR="00C51874" w:rsidRPr="00C51874" w:rsidRDefault="00C51874" w:rsidP="00C51874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Kardoskút, 202</w:t>
      </w:r>
      <w:r w:rsidR="00B10AB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4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. 0</w:t>
      </w:r>
      <w:r w:rsidR="00B10AB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1</w:t>
      </w: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. </w:t>
      </w:r>
      <w:r w:rsidR="00B10AB6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25.</w:t>
      </w:r>
    </w:p>
    <w:p w14:paraId="1CE86E8F" w14:textId="5D1EB2D8" w:rsidR="00C51874" w:rsidRPr="00C51874" w:rsidRDefault="00C51874" w:rsidP="00030C9E">
      <w:pPr>
        <w:shd w:val="clear" w:color="auto" w:fill="FFFFFF"/>
        <w:spacing w:after="360" w:line="240" w:lineRule="auto"/>
        <w:jc w:val="center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>Tisztelettel:</w:t>
      </w:r>
    </w:p>
    <w:p w14:paraId="1BE6151B" w14:textId="737FDA4C" w:rsidR="00C51874" w:rsidRPr="00C51874" w:rsidRDefault="00030C9E" w:rsidP="00030C9E">
      <w:pPr>
        <w:shd w:val="clear" w:color="auto" w:fill="FFFFFF"/>
        <w:spacing w:after="0" w:line="240" w:lineRule="auto"/>
        <w:ind w:left="7080"/>
        <w:textAlignment w:val="baseline"/>
        <w:rPr>
          <w:rFonts w:ascii="inherit" w:eastAsia="Times New Roman" w:hAnsi="inherit" w:cs="Arial"/>
          <w:color w:val="404040"/>
          <w:sz w:val="19"/>
          <w:szCs w:val="19"/>
          <w:lang w:eastAsia="hu-HU"/>
        </w:rPr>
      </w:pPr>
      <w:r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  </w:t>
      </w:r>
      <w:r w:rsidR="00C51874" w:rsidRPr="00C51874">
        <w:rPr>
          <w:rFonts w:ascii="inherit" w:eastAsia="Times New Roman" w:hAnsi="inherit" w:cs="Arial"/>
          <w:b/>
          <w:bCs/>
          <w:color w:val="404040"/>
          <w:sz w:val="19"/>
          <w:szCs w:val="19"/>
          <w:bdr w:val="none" w:sz="0" w:space="0" w:color="auto" w:frame="1"/>
          <w:lang w:eastAsia="hu-HU"/>
        </w:rPr>
        <w:t xml:space="preserve">Varga Pál  </w:t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t xml:space="preserve"> </w:t>
      </w:r>
      <w:r w:rsidR="00C51874" w:rsidRPr="00C51874">
        <w:rPr>
          <w:rFonts w:ascii="inherit" w:eastAsia="Times New Roman" w:hAnsi="inherit" w:cs="Arial"/>
          <w:color w:val="404040"/>
          <w:sz w:val="19"/>
          <w:szCs w:val="19"/>
          <w:lang w:eastAsia="hu-HU"/>
        </w:rPr>
        <w:br/>
        <w:t>polgármester</w:t>
      </w:r>
    </w:p>
    <w:p w14:paraId="64C46647" w14:textId="77777777" w:rsidR="003F689F" w:rsidRDefault="003F689F"/>
    <w:sectPr w:rsidR="003F6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E3642"/>
    <w:multiLevelType w:val="multilevel"/>
    <w:tmpl w:val="5C907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61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874"/>
    <w:rsid w:val="00030C9E"/>
    <w:rsid w:val="003F689F"/>
    <w:rsid w:val="00656219"/>
    <w:rsid w:val="008C0E5B"/>
    <w:rsid w:val="00A741DA"/>
    <w:rsid w:val="00B10AB6"/>
    <w:rsid w:val="00C41875"/>
    <w:rsid w:val="00C51874"/>
    <w:rsid w:val="00D9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393F"/>
  <w15:chartTrackingRefBased/>
  <w15:docId w15:val="{CFE6A852-29AE-4DBD-9039-F8CF0EA1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30C9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30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@kardoskut.hu" TargetMode="External"/><Relationship Id="rId13" Type="http://schemas.openxmlformats.org/officeDocument/2006/relationships/hyperlink" Target="mailto:polgarmester@kardoskut.hu" TargetMode="External"/><Relationship Id="rId18" Type="http://schemas.openxmlformats.org/officeDocument/2006/relationships/hyperlink" Target="mailto:jegyzo@kardoskut.h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polgarmester@kardoskut.hu" TargetMode="External"/><Relationship Id="rId7" Type="http://schemas.openxmlformats.org/officeDocument/2006/relationships/hyperlink" Target="mailto:polgarmester@kardoskut.hu" TargetMode="External"/><Relationship Id="rId12" Type="http://schemas.openxmlformats.org/officeDocument/2006/relationships/hyperlink" Target="mailto:jegyzo@kardoskut.hu" TargetMode="External"/><Relationship Id="rId17" Type="http://schemas.openxmlformats.org/officeDocument/2006/relationships/hyperlink" Target="mailto:polgarmester@kardoskut.h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jegyzo@kardoskut.hu" TargetMode="External"/><Relationship Id="rId20" Type="http://schemas.openxmlformats.org/officeDocument/2006/relationships/hyperlink" Target="mailto:jegyzo@kardoskut.h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jegyzo@kardoskut.hu" TargetMode="External"/><Relationship Id="rId11" Type="http://schemas.openxmlformats.org/officeDocument/2006/relationships/hyperlink" Target="mailto:polgarmester@kardoskut.hu" TargetMode="External"/><Relationship Id="rId24" Type="http://schemas.openxmlformats.org/officeDocument/2006/relationships/hyperlink" Target="mailto:jegyzo@kardoskut.hu" TargetMode="External"/><Relationship Id="rId5" Type="http://schemas.openxmlformats.org/officeDocument/2006/relationships/hyperlink" Target="mailto:polgarmester@kardoskut.hu" TargetMode="External"/><Relationship Id="rId15" Type="http://schemas.openxmlformats.org/officeDocument/2006/relationships/hyperlink" Target="mailto:polgarmester@kardoskut.hu" TargetMode="External"/><Relationship Id="rId23" Type="http://schemas.openxmlformats.org/officeDocument/2006/relationships/hyperlink" Target="mailto:polgarmester@kardoskut.hu" TargetMode="External"/><Relationship Id="rId10" Type="http://schemas.openxmlformats.org/officeDocument/2006/relationships/hyperlink" Target="mailto:jegyzo@kardoskut.hu" TargetMode="External"/><Relationship Id="rId19" Type="http://schemas.openxmlformats.org/officeDocument/2006/relationships/hyperlink" Target="mailto:polgarmester@kardoskut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lgarmester@kardoskut.hu" TargetMode="External"/><Relationship Id="rId14" Type="http://schemas.openxmlformats.org/officeDocument/2006/relationships/hyperlink" Target="mailto:jegyzo@kardoskut.hu" TargetMode="External"/><Relationship Id="rId22" Type="http://schemas.openxmlformats.org/officeDocument/2006/relationships/hyperlink" Target="mailto:jegyzo@kardosku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955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2024-01-19T11:59:00Z</dcterms:created>
  <dcterms:modified xsi:type="dcterms:W3CDTF">2024-01-19T11:59:00Z</dcterms:modified>
</cp:coreProperties>
</file>